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3EA20" w14:textId="7F2A72FF" w:rsidR="003845F9" w:rsidRPr="00DF161D" w:rsidRDefault="003F0413" w:rsidP="00DF161D">
      <w:pPr>
        <w:spacing w:after="120"/>
        <w:rPr>
          <w:rFonts w:ascii="Arial" w:hAnsi="Arial" w:cs="Arial"/>
          <w:b/>
          <w:bCs/>
          <w:sz w:val="28"/>
          <w:szCs w:val="28"/>
          <w:lang w:val="fr-CH"/>
        </w:rPr>
      </w:pPr>
      <w:r w:rsidRPr="00055ECE">
        <w:rPr>
          <w:rFonts w:ascii="Arial" w:hAnsi="Arial" w:cs="Arial"/>
          <w:b/>
          <w:bCs/>
          <w:noProof/>
          <w:sz w:val="28"/>
          <w:szCs w:val="28"/>
          <w:lang w:val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416D5" wp14:editId="25A3A5FF">
                <wp:simplePos x="0" y="0"/>
                <wp:positionH relativeFrom="column">
                  <wp:posOffset>4781550</wp:posOffset>
                </wp:positionH>
                <wp:positionV relativeFrom="paragraph">
                  <wp:posOffset>-461645</wp:posOffset>
                </wp:positionV>
                <wp:extent cx="1873250" cy="755650"/>
                <wp:effectExtent l="0" t="0" r="12700" b="254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4FECAC" w14:textId="123A3A35" w:rsidR="003F0413" w:rsidRPr="00CC6195" w:rsidRDefault="003F0413" w:rsidP="003F041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 w:rsidRPr="00CC61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="00B1448C" w:rsidRPr="00CC6195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Placez</w:t>
                            </w:r>
                            <w:proofErr w:type="spellEnd"/>
                            <w:r w:rsidR="00055ECE" w:rsidRPr="00CC6195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055ECE" w:rsidRPr="00CC6195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votre</w:t>
                            </w:r>
                            <w:proofErr w:type="spellEnd"/>
                            <w:r w:rsidR="00055ECE" w:rsidRPr="00CC6195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 xml:space="preserve"> logo </w:t>
                            </w:r>
                            <w:proofErr w:type="spellStart"/>
                            <w:r w:rsidR="00055ECE" w:rsidRPr="00CC6195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ici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416D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76.5pt;margin-top:-36.35pt;width:147.5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" fillcolor="white [3201]" strokeweight=".5pt">
                <v:textbox>
                  <w:txbxContent>
                    <w:p w14:paraId="554FECAC" w14:textId="123A3A35" w:rsidR="003F0413" w:rsidRPr="00CC6195" w:rsidRDefault="003F0413" w:rsidP="003F041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bookmarkStart w:id="1" w:name="_GoBack"/>
                      <w:r w:rsidRPr="00CC6195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="00B1448C" w:rsidRPr="00CC6195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>Placez</w:t>
                      </w:r>
                      <w:proofErr w:type="spellEnd"/>
                      <w:r w:rsidR="00055ECE" w:rsidRPr="00CC6195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 xml:space="preserve"> </w:t>
                      </w:r>
                      <w:proofErr w:type="spellStart"/>
                      <w:r w:rsidR="00055ECE" w:rsidRPr="00CC6195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>votre</w:t>
                      </w:r>
                      <w:proofErr w:type="spellEnd"/>
                      <w:r w:rsidR="00055ECE" w:rsidRPr="00CC6195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 xml:space="preserve"> logo </w:t>
                      </w:r>
                      <w:proofErr w:type="spellStart"/>
                      <w:r w:rsidR="00055ECE" w:rsidRPr="00CC6195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>ici</w:t>
                      </w:r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055ECE" w:rsidRPr="00055ECE">
        <w:rPr>
          <w:rFonts w:ascii="Arial" w:hAnsi="Arial" w:cs="Arial"/>
          <w:b/>
          <w:bCs/>
          <w:sz w:val="28"/>
          <w:szCs w:val="28"/>
          <w:lang w:val="fr-CH"/>
        </w:rPr>
        <w:t>Autodéclaration</w:t>
      </w:r>
      <w:proofErr w:type="spellEnd"/>
      <w:r w:rsidR="00055ECE" w:rsidRPr="00055ECE">
        <w:rPr>
          <w:rFonts w:ascii="Arial" w:hAnsi="Arial" w:cs="Arial"/>
          <w:b/>
          <w:bCs/>
          <w:sz w:val="28"/>
          <w:szCs w:val="28"/>
          <w:lang w:val="fr-CH"/>
        </w:rPr>
        <w:t xml:space="preserve"> pour le</w:t>
      </w:r>
      <w:r w:rsidR="00055ECE">
        <w:rPr>
          <w:rFonts w:ascii="Arial" w:hAnsi="Arial" w:cs="Arial"/>
          <w:b/>
          <w:bCs/>
          <w:sz w:val="28"/>
          <w:szCs w:val="28"/>
          <w:lang w:val="fr-CH"/>
        </w:rPr>
        <w:t>s fournisseurs de services</w:t>
      </w:r>
      <w:r w:rsidR="00055ECE">
        <w:rPr>
          <w:rFonts w:ascii="Arial" w:hAnsi="Arial" w:cs="Arial"/>
          <w:b/>
          <w:bCs/>
          <w:sz w:val="28"/>
          <w:szCs w:val="28"/>
          <w:lang w:val="fr-CH"/>
        </w:rPr>
        <w:br/>
        <w:t>de télémédecine</w:t>
      </w:r>
    </w:p>
    <w:p w14:paraId="656DCBA5" w14:textId="5CE883BB" w:rsidR="00281041" w:rsidRPr="00DF161D" w:rsidRDefault="003845F9" w:rsidP="00DF161D">
      <w:pPr>
        <w:spacing w:after="120"/>
        <w:rPr>
          <w:rFonts w:ascii="Arial" w:hAnsi="Arial" w:cs="Arial"/>
          <w:sz w:val="22"/>
          <w:szCs w:val="22"/>
          <w:lang w:val="fr-CH"/>
        </w:rPr>
      </w:pPr>
      <w:r w:rsidRPr="00DF161D">
        <w:rPr>
          <w:rFonts w:ascii="Arial" w:hAnsi="Arial" w:cs="Arial"/>
          <w:sz w:val="22"/>
          <w:szCs w:val="22"/>
          <w:lang w:val="fr-CH"/>
        </w:rPr>
        <w:t xml:space="preserve">La FMH n’endosse aucune responsabilité quant à l’exactitude des informations. 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176"/>
        <w:gridCol w:w="5012"/>
      </w:tblGrid>
      <w:tr w:rsidR="00612396" w:rsidRPr="00055ECE" w14:paraId="3A99A039" w14:textId="77777777" w:rsidTr="00D2601B">
        <w:trPr>
          <w:cantSplit/>
          <w:trHeight w:val="405"/>
          <w:tblHeader/>
        </w:trPr>
        <w:tc>
          <w:tcPr>
            <w:tcW w:w="2540" w:type="pct"/>
            <w:shd w:val="clear" w:color="auto" w:fill="E7E6E6" w:themeFill="background2"/>
          </w:tcPr>
          <w:p w14:paraId="4A77ED88" w14:textId="37E0860C" w:rsidR="00612396" w:rsidRPr="00055ECE" w:rsidRDefault="00055ECE" w:rsidP="00D2601B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lang w:val="fr-CH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CH"/>
              </w:rPr>
              <w:t>Critère</w:t>
            </w:r>
          </w:p>
        </w:tc>
        <w:tc>
          <w:tcPr>
            <w:tcW w:w="2460" w:type="pct"/>
            <w:shd w:val="clear" w:color="auto" w:fill="E7E6E6" w:themeFill="background2"/>
          </w:tcPr>
          <w:p w14:paraId="75E057EA" w14:textId="4B13B4F0" w:rsidR="00612396" w:rsidRPr="00055ECE" w:rsidRDefault="00055ECE" w:rsidP="00D2601B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fr-CH"/>
              </w:rPr>
              <w:t>Autodéclaration</w:t>
            </w:r>
            <w:proofErr w:type="spellEnd"/>
          </w:p>
        </w:tc>
      </w:tr>
      <w:tr w:rsidR="00B00E11" w:rsidRPr="00055ECE" w14:paraId="638348C1" w14:textId="77777777" w:rsidTr="00EF4EDC">
        <w:trPr>
          <w:cantSplit/>
          <w:trHeight w:val="403"/>
        </w:trPr>
        <w:tc>
          <w:tcPr>
            <w:tcW w:w="5000" w:type="pct"/>
            <w:gridSpan w:val="2"/>
            <w:shd w:val="clear" w:color="auto" w:fill="D9E2F3" w:themeFill="accent1" w:themeFillTint="33"/>
          </w:tcPr>
          <w:p w14:paraId="0E4026B6" w14:textId="588525C6" w:rsidR="00B00E11" w:rsidRPr="00055ECE" w:rsidRDefault="00055ECE" w:rsidP="00120064">
            <w:pPr>
              <w:spacing w:before="120"/>
              <w:rPr>
                <w:rFonts w:ascii="Arial" w:hAnsi="Arial" w:cs="Arial"/>
                <w:b/>
                <w:bCs/>
                <w:lang w:val="fr-CH"/>
              </w:rPr>
            </w:pPr>
            <w:r>
              <w:rPr>
                <w:rFonts w:ascii="Arial" w:hAnsi="Arial" w:cs="Arial"/>
                <w:b/>
                <w:bCs/>
                <w:lang w:val="fr-CH"/>
              </w:rPr>
              <w:t>Informations générales</w:t>
            </w:r>
          </w:p>
          <w:p w14:paraId="324A3295" w14:textId="5CB10600" w:rsidR="00535081" w:rsidRPr="00055ECE" w:rsidRDefault="00535081" w:rsidP="00120064">
            <w:pPr>
              <w:spacing w:before="120"/>
              <w:rPr>
                <w:rFonts w:ascii="Arial" w:hAnsi="Arial" w:cs="Arial"/>
                <w:b/>
                <w:bCs/>
                <w:lang w:val="fr-CH"/>
              </w:rPr>
            </w:pPr>
          </w:p>
        </w:tc>
      </w:tr>
      <w:tr w:rsidR="00B00E11" w:rsidRPr="00055ECE" w14:paraId="30692056" w14:textId="77777777" w:rsidTr="00EF4EDC">
        <w:trPr>
          <w:cantSplit/>
        </w:trPr>
        <w:tc>
          <w:tcPr>
            <w:tcW w:w="2540" w:type="pct"/>
          </w:tcPr>
          <w:p w14:paraId="3E8B1105" w14:textId="5AEC9142" w:rsidR="00B00E11" w:rsidRPr="00055ECE" w:rsidRDefault="00055ECE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Nom du fournisseur</w:t>
            </w:r>
          </w:p>
        </w:tc>
        <w:tc>
          <w:tcPr>
            <w:tcW w:w="2460" w:type="pct"/>
          </w:tcPr>
          <w:p w14:paraId="685C1A48" w14:textId="72643F7C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280CF5CE" w14:textId="77777777" w:rsidTr="00EF4EDC">
        <w:trPr>
          <w:cantSplit/>
        </w:trPr>
        <w:tc>
          <w:tcPr>
            <w:tcW w:w="2540" w:type="pct"/>
          </w:tcPr>
          <w:p w14:paraId="4C0A5776" w14:textId="65D5FF1F" w:rsidR="00B00E11" w:rsidRPr="00055ECE" w:rsidRDefault="00055ECE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Objectif 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p. ex. système de vidéoconférence sécurisé pour le secteur de la santé, solutions collaboratives, </w:t>
            </w:r>
            <w:r w:rsidR="00936432" w:rsidRPr="0093643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espace de traitement numérique</w:t>
            </w:r>
          </w:p>
        </w:tc>
        <w:tc>
          <w:tcPr>
            <w:tcW w:w="2460" w:type="pct"/>
          </w:tcPr>
          <w:p w14:paraId="3DBA1D90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336BA1E6" w14:textId="77777777" w:rsidTr="00EF4EDC">
        <w:trPr>
          <w:cantSplit/>
        </w:trPr>
        <w:tc>
          <w:tcPr>
            <w:tcW w:w="2540" w:type="pct"/>
          </w:tcPr>
          <w:p w14:paraId="143EA72C" w14:textId="30054098" w:rsidR="00B00E11" w:rsidRPr="00055ECE" w:rsidRDefault="00055ECE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Coordonnées pour les médecins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Coordonnées et site internet</w:t>
            </w:r>
            <w:r w:rsidR="00B00E11" w:rsidRPr="00055ECE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2460" w:type="pct"/>
          </w:tcPr>
          <w:p w14:paraId="0D4BE3B7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7DC1F3BD" w14:textId="77777777" w:rsidTr="00EF4EDC">
        <w:trPr>
          <w:cantSplit/>
        </w:trPr>
        <w:tc>
          <w:tcPr>
            <w:tcW w:w="2540" w:type="pct"/>
          </w:tcPr>
          <w:p w14:paraId="432EB3CB" w14:textId="168ADA18" w:rsidR="00B00E11" w:rsidRPr="00055ECE" w:rsidRDefault="00055ECE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Coordonnées pour les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patients 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 w:rsidRPr="00055ECE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Coordonnées et site internet</w:t>
            </w:r>
          </w:p>
        </w:tc>
        <w:tc>
          <w:tcPr>
            <w:tcW w:w="2460" w:type="pct"/>
          </w:tcPr>
          <w:p w14:paraId="2EAB53FE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0109FD83" w14:textId="77777777" w:rsidTr="00EF4EDC">
        <w:trPr>
          <w:cantSplit/>
        </w:trPr>
        <w:tc>
          <w:tcPr>
            <w:tcW w:w="2540" w:type="pct"/>
          </w:tcPr>
          <w:p w14:paraId="14B089E8" w14:textId="4C99C55F" w:rsidR="00B00E11" w:rsidRPr="00055ECE" w:rsidRDefault="00B00E11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Appli</w:t>
            </w:r>
            <w:r w:rsid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c</w:t>
            </w:r>
            <w:r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ation</w:t>
            </w:r>
            <w:r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 w:rsidR="00055ECE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p. ex. site internet mobile, application </w:t>
            </w:r>
          </w:p>
        </w:tc>
        <w:tc>
          <w:tcPr>
            <w:tcW w:w="2460" w:type="pct"/>
          </w:tcPr>
          <w:p w14:paraId="5268296C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63442B2D" w14:textId="77777777" w:rsidTr="00EF4EDC">
        <w:trPr>
          <w:cantSplit/>
        </w:trPr>
        <w:tc>
          <w:tcPr>
            <w:tcW w:w="2540" w:type="pct"/>
          </w:tcPr>
          <w:p w14:paraId="774F45EE" w14:textId="18FA3CF1" w:rsidR="00B00E11" w:rsidRPr="00055ECE" w:rsidRDefault="00055ECE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Canal de communication pour la consultation/le traitement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p. ex. téléphone, vidéo, chat en temps réel, formulaire électronique, discussion de groupe, partage d’écran</w:t>
            </w:r>
          </w:p>
        </w:tc>
        <w:tc>
          <w:tcPr>
            <w:tcW w:w="2460" w:type="pct"/>
          </w:tcPr>
          <w:p w14:paraId="626F4F5A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786FF339" w14:textId="77777777" w:rsidTr="00EF4EDC">
        <w:trPr>
          <w:cantSplit/>
        </w:trPr>
        <w:tc>
          <w:tcPr>
            <w:tcW w:w="2540" w:type="pct"/>
          </w:tcPr>
          <w:p w14:paraId="49394460" w14:textId="473CE56C" w:rsidR="00B00E11" w:rsidRPr="00055ECE" w:rsidRDefault="00055ECE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Disciplines </w:t>
            </w:r>
            <w:r w:rsidR="001D6DAF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prises en charge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p. ex. accent sur la dermatologie, la médecine sexuelle, la médecine générale, toutes les disciplines</w:t>
            </w:r>
          </w:p>
        </w:tc>
        <w:tc>
          <w:tcPr>
            <w:tcW w:w="2460" w:type="pct"/>
          </w:tcPr>
          <w:p w14:paraId="7EB81E51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54B9B092" w14:textId="77777777" w:rsidTr="00EF4EDC">
        <w:trPr>
          <w:cantSplit/>
        </w:trPr>
        <w:tc>
          <w:tcPr>
            <w:tcW w:w="2540" w:type="pct"/>
          </w:tcPr>
          <w:p w14:paraId="79D2BDD3" w14:textId="36E04A39" w:rsidR="00B00E11" w:rsidRPr="00055ECE" w:rsidRDefault="00211B7A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Domaines de traitement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p. ex. accent sur le dos, tête/nuque, ventre/bassin, bras/jambe,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tumor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board</w:t>
            </w:r>
            <w:proofErr w:type="spellEnd"/>
          </w:p>
        </w:tc>
        <w:tc>
          <w:tcPr>
            <w:tcW w:w="2460" w:type="pct"/>
          </w:tcPr>
          <w:p w14:paraId="59776710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5B944830" w14:textId="77777777" w:rsidTr="00EF4EDC">
        <w:trPr>
          <w:cantSplit/>
        </w:trPr>
        <w:tc>
          <w:tcPr>
            <w:tcW w:w="2540" w:type="pct"/>
          </w:tcPr>
          <w:p w14:paraId="72B7B01F" w14:textId="7F6B0213" w:rsidR="00B00E11" w:rsidRPr="00055ECE" w:rsidRDefault="00211B7A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Institutions ciblées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p. ex. petits cabinets de médecin de famille, hôpitaux,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consiliums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2460" w:type="pct"/>
          </w:tcPr>
          <w:p w14:paraId="0B51C8E2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7085E97A" w14:textId="77777777" w:rsidTr="00EF4EDC">
        <w:trPr>
          <w:cantSplit/>
        </w:trPr>
        <w:tc>
          <w:tcPr>
            <w:tcW w:w="2540" w:type="pct"/>
          </w:tcPr>
          <w:p w14:paraId="62A23B38" w14:textId="1B9BB309" w:rsidR="00B00E11" w:rsidRPr="00055ECE" w:rsidRDefault="00211B7A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Autorisation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p. ex. </w:t>
            </w:r>
            <w:r w:rsidR="00DE3790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autorisation de pratiquer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 du canton de Vaud</w:t>
            </w:r>
          </w:p>
        </w:tc>
        <w:tc>
          <w:tcPr>
            <w:tcW w:w="2460" w:type="pct"/>
          </w:tcPr>
          <w:p w14:paraId="552B1307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04554EF9" w14:textId="77777777" w:rsidTr="00EF4EDC">
        <w:trPr>
          <w:cantSplit/>
        </w:trPr>
        <w:tc>
          <w:tcPr>
            <w:tcW w:w="2540" w:type="pct"/>
          </w:tcPr>
          <w:p w14:paraId="5C5AE9C6" w14:textId="64D99917" w:rsidR="00B00E11" w:rsidRPr="00055ECE" w:rsidRDefault="00DE3790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Nombre de médecins dans l’organisation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Nombre au 31 mars </w:t>
            </w:r>
            <w:r w:rsidR="00B00E11" w:rsidRPr="00055ECE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2020</w:t>
            </w:r>
          </w:p>
        </w:tc>
        <w:tc>
          <w:tcPr>
            <w:tcW w:w="2460" w:type="pct"/>
          </w:tcPr>
          <w:p w14:paraId="45D12A6C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07B6FD67" w14:textId="77777777" w:rsidTr="00EF4EDC">
        <w:trPr>
          <w:cantSplit/>
        </w:trPr>
        <w:tc>
          <w:tcPr>
            <w:tcW w:w="2540" w:type="pct"/>
          </w:tcPr>
          <w:p w14:paraId="57C362D9" w14:textId="4CA6B29A" w:rsidR="00B00E11" w:rsidRPr="00055ECE" w:rsidRDefault="00DE3790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Durée </w:t>
            </w:r>
            <w:r w:rsidR="00D239C8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de consultation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moyenne en minutes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Valeur moyenne</w:t>
            </w:r>
            <w:r w:rsidR="00B00E11" w:rsidRPr="00055ECE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 2019</w:t>
            </w:r>
          </w:p>
        </w:tc>
        <w:tc>
          <w:tcPr>
            <w:tcW w:w="2460" w:type="pct"/>
          </w:tcPr>
          <w:p w14:paraId="7EA7D583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7BCD010F" w14:textId="77777777" w:rsidTr="00EF4EDC">
        <w:trPr>
          <w:cantSplit/>
        </w:trPr>
        <w:tc>
          <w:tcPr>
            <w:tcW w:w="2540" w:type="pct"/>
          </w:tcPr>
          <w:p w14:paraId="122400CF" w14:textId="0E0A37E2" w:rsidR="00B00E11" w:rsidRPr="00055ECE" w:rsidRDefault="00DE3790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Nombre moyen de consultations par mois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 w:rsidRPr="00DE3790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Valeur moyenne </w:t>
            </w:r>
            <w:r w:rsidR="00B00E11" w:rsidRPr="00055ECE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2019</w:t>
            </w:r>
          </w:p>
        </w:tc>
        <w:tc>
          <w:tcPr>
            <w:tcW w:w="2460" w:type="pct"/>
          </w:tcPr>
          <w:p w14:paraId="490FBCDB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1F475A76" w14:textId="77777777" w:rsidTr="00EF4EDC">
        <w:trPr>
          <w:cantSplit/>
        </w:trPr>
        <w:tc>
          <w:tcPr>
            <w:tcW w:w="2540" w:type="pct"/>
          </w:tcPr>
          <w:p w14:paraId="02AEA50C" w14:textId="7486BD87" w:rsidR="00B00E11" w:rsidRPr="00055ECE" w:rsidRDefault="00DE3790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Coûts moyens d’une consultation à distance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 w:rsidRPr="00DE3790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Valeur moyenne </w:t>
            </w:r>
            <w:r w:rsidR="00B00E11" w:rsidRPr="00055ECE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2019</w:t>
            </w:r>
          </w:p>
        </w:tc>
        <w:tc>
          <w:tcPr>
            <w:tcW w:w="2460" w:type="pct"/>
          </w:tcPr>
          <w:p w14:paraId="3CFF0A9F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6A48F268" w14:textId="77777777" w:rsidTr="00EF4EDC">
        <w:trPr>
          <w:cantSplit/>
        </w:trPr>
        <w:tc>
          <w:tcPr>
            <w:tcW w:w="2540" w:type="pct"/>
          </w:tcPr>
          <w:p w14:paraId="0F662C66" w14:textId="27A448E0" w:rsidR="00B00E11" w:rsidRPr="00055ECE" w:rsidRDefault="00DE3790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Nombre de cas traités de manière définitive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p. ex. en 2019, 90 % des cas ont été traités de manière définitive</w:t>
            </w:r>
          </w:p>
        </w:tc>
        <w:tc>
          <w:tcPr>
            <w:tcW w:w="2460" w:type="pct"/>
          </w:tcPr>
          <w:p w14:paraId="75F244DE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038B2526" w14:textId="77777777" w:rsidTr="00EF4EDC">
        <w:trPr>
          <w:cantSplit/>
        </w:trPr>
        <w:tc>
          <w:tcPr>
            <w:tcW w:w="2540" w:type="pct"/>
          </w:tcPr>
          <w:p w14:paraId="0B886011" w14:textId="34F50F06" w:rsidR="00B00E11" w:rsidRPr="00055ECE" w:rsidRDefault="00DE3790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lastRenderedPageBreak/>
              <w:t>Organisations partenaires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p. ex. pharmacies, fournisseurs de logiciels pour cabinets</w:t>
            </w:r>
          </w:p>
        </w:tc>
        <w:tc>
          <w:tcPr>
            <w:tcW w:w="2460" w:type="pct"/>
          </w:tcPr>
          <w:p w14:paraId="1255E050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5D8BAFD6" w14:textId="77777777" w:rsidTr="00EF4EDC">
        <w:trPr>
          <w:cantSplit/>
        </w:trPr>
        <w:tc>
          <w:tcPr>
            <w:tcW w:w="2540" w:type="pct"/>
          </w:tcPr>
          <w:p w14:paraId="0C1CCC3E" w14:textId="43A17244" w:rsidR="00B00E11" w:rsidRPr="003845F9" w:rsidRDefault="00DE3790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3845F9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Langues</w:t>
            </w:r>
            <w:r w:rsidR="00B00E11" w:rsidRPr="003845F9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br/>
            </w:r>
            <w:r w:rsidRPr="003845F9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it-IT"/>
              </w:rPr>
              <w:t xml:space="preserve">F, </w:t>
            </w:r>
            <w:r w:rsidR="00B00E11" w:rsidRPr="003845F9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it-IT"/>
              </w:rPr>
              <w:t>D, I, E, SP</w:t>
            </w:r>
          </w:p>
        </w:tc>
        <w:tc>
          <w:tcPr>
            <w:tcW w:w="2460" w:type="pct"/>
          </w:tcPr>
          <w:p w14:paraId="3188860F" w14:textId="77777777" w:rsidR="00B00E11" w:rsidRPr="003845F9" w:rsidRDefault="00B00E11" w:rsidP="00153D9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0E11" w:rsidRPr="00FD6A29" w14:paraId="2039759E" w14:textId="77777777" w:rsidTr="00EF4EDC">
        <w:trPr>
          <w:cantSplit/>
        </w:trPr>
        <w:tc>
          <w:tcPr>
            <w:tcW w:w="2540" w:type="pct"/>
          </w:tcPr>
          <w:p w14:paraId="52E57C08" w14:textId="1D69921B" w:rsidR="00B00E11" w:rsidRPr="00055ECE" w:rsidRDefault="00DE3790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Possibilité d’intégration dans d’autres logiciels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p. ex. intégration possible sur le site du cabinet avec design personnalisé </w:t>
            </w:r>
          </w:p>
        </w:tc>
        <w:tc>
          <w:tcPr>
            <w:tcW w:w="2460" w:type="pct"/>
          </w:tcPr>
          <w:p w14:paraId="0F49E095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283E933F" w14:textId="77777777" w:rsidTr="00EF4EDC">
        <w:trPr>
          <w:cantSplit/>
        </w:trPr>
        <w:tc>
          <w:tcPr>
            <w:tcW w:w="2540" w:type="pct"/>
          </w:tcPr>
          <w:p w14:paraId="5761FECC" w14:textId="079E0B7F" w:rsidR="00B00E11" w:rsidRPr="00055ECE" w:rsidRDefault="00DE3790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Gestion des patients et des documents 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p. ex. sur une plateforme conjointe avec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vidéoconsultation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2460" w:type="pct"/>
          </w:tcPr>
          <w:p w14:paraId="61BCEF8B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374E9119" w14:textId="77777777" w:rsidTr="00EF4EDC">
        <w:trPr>
          <w:cantSplit/>
        </w:trPr>
        <w:tc>
          <w:tcPr>
            <w:tcW w:w="2540" w:type="pct"/>
          </w:tcPr>
          <w:p w14:paraId="03A39302" w14:textId="7B026936" w:rsidR="00B00E11" w:rsidRPr="00055ECE" w:rsidRDefault="00DE3790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Protection des données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p. ex. lieu du traitement des données, chiffrement</w:t>
            </w:r>
            <w:r w:rsidR="00B00E11" w:rsidRPr="00055ECE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 SSL/TLS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, cookies,</w:t>
            </w:r>
            <w:r w:rsidR="00B00E11" w:rsidRPr="00055ECE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 Google Analytics,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mesures pour préserver le secret professionnel </w:t>
            </w:r>
          </w:p>
        </w:tc>
        <w:tc>
          <w:tcPr>
            <w:tcW w:w="2460" w:type="pct"/>
          </w:tcPr>
          <w:p w14:paraId="2A91D2BE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055ECE" w14:paraId="1A1B3532" w14:textId="77777777" w:rsidTr="00EF4EDC">
        <w:trPr>
          <w:cantSplit/>
        </w:trPr>
        <w:tc>
          <w:tcPr>
            <w:tcW w:w="2540" w:type="pct"/>
          </w:tcPr>
          <w:p w14:paraId="5C215042" w14:textId="3AF228BD" w:rsidR="00B00E11" w:rsidRPr="00055ECE" w:rsidRDefault="00C60826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Localisation</w:t>
            </w:r>
            <w:r w:rsidR="00DE3790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du serveur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 w:rsidR="00DE3790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p. ex. Suisse, Allemagne</w:t>
            </w:r>
            <w:r w:rsidR="00F9057A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, autre</w:t>
            </w:r>
            <w:r w:rsidR="00DE3790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2460" w:type="pct"/>
          </w:tcPr>
          <w:p w14:paraId="759CC414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6C4A958E" w14:textId="77777777" w:rsidTr="00EF4EDC">
        <w:trPr>
          <w:cantSplit/>
        </w:trPr>
        <w:tc>
          <w:tcPr>
            <w:tcW w:w="2540" w:type="pct"/>
          </w:tcPr>
          <w:p w14:paraId="20D47171" w14:textId="6ECBFE2D" w:rsidR="00B00E11" w:rsidRPr="00055ECE" w:rsidRDefault="00B65F8E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Configuration requise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p. ex. système d’exploitation mobile </w:t>
            </w:r>
            <w:r w:rsidR="00B00E11" w:rsidRPr="00055ECE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iOS, Android</w:t>
            </w:r>
          </w:p>
        </w:tc>
        <w:tc>
          <w:tcPr>
            <w:tcW w:w="2460" w:type="pct"/>
          </w:tcPr>
          <w:p w14:paraId="4D3B0563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055ECE" w14:paraId="6E09CBFA" w14:textId="77777777" w:rsidTr="00EF4EDC">
        <w:trPr>
          <w:cantSplit/>
        </w:trPr>
        <w:tc>
          <w:tcPr>
            <w:tcW w:w="2540" w:type="pct"/>
          </w:tcPr>
          <w:p w14:paraId="04586CB0" w14:textId="5DA9423E" w:rsidR="00B00E11" w:rsidRPr="00055ECE" w:rsidRDefault="00B65F8E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Certifications qualité, protection et sécurité des données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p. ex.</w:t>
            </w:r>
            <w:r w:rsidR="00B00E11" w:rsidRPr="00055ECE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 SQS/ISO, CE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 </w:t>
            </w:r>
            <w:r w:rsidR="00B00E11" w:rsidRPr="00055ECE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; </w:t>
            </w:r>
            <w:r w:rsidR="0093643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demande de </w:t>
            </w:r>
            <w:r w:rsidRPr="0093643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certification déposée</w:t>
            </w:r>
            <w:r w:rsidR="00936432" w:rsidRPr="0093643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 / certification </w:t>
            </w:r>
            <w:r w:rsidRPr="0093643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obtenue</w:t>
            </w:r>
            <w:r w:rsidR="00B00E11" w:rsidRPr="0093643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2460" w:type="pct"/>
          </w:tcPr>
          <w:p w14:paraId="0BA257AA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76CAFC21" w14:textId="77777777" w:rsidTr="00EF4EDC">
        <w:trPr>
          <w:cantSplit/>
        </w:trPr>
        <w:tc>
          <w:tcPr>
            <w:tcW w:w="2540" w:type="pct"/>
          </w:tcPr>
          <w:p w14:paraId="08E33102" w14:textId="143BFF5D" w:rsidR="00B00E11" w:rsidRPr="00055ECE" w:rsidRDefault="004E7DD3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Téléchargement d’images et de vidéos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p. ex. oui, possible directement via un lien envoyé par email au patient</w:t>
            </w:r>
          </w:p>
        </w:tc>
        <w:tc>
          <w:tcPr>
            <w:tcW w:w="2460" w:type="pct"/>
          </w:tcPr>
          <w:p w14:paraId="1F28AEEA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0625340E" w14:textId="77777777" w:rsidTr="00EF4EDC">
        <w:trPr>
          <w:cantSplit/>
        </w:trPr>
        <w:tc>
          <w:tcPr>
            <w:tcW w:w="2540" w:type="pct"/>
          </w:tcPr>
          <w:p w14:paraId="643775DF" w14:textId="4FDB20A8" w:rsidR="00B00E11" w:rsidRPr="00055ECE" w:rsidRDefault="00DC185B" w:rsidP="00153D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Analyse des symptômes en ligne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p. ex.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chatbot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, </w:t>
            </w:r>
            <w:r w:rsidR="00972104" w:rsidRPr="0093643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anamnèse</w:t>
            </w:r>
            <w:r w:rsidRPr="0093643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 préliminaire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 avec proposition / solution</w:t>
            </w:r>
          </w:p>
        </w:tc>
        <w:tc>
          <w:tcPr>
            <w:tcW w:w="2460" w:type="pct"/>
          </w:tcPr>
          <w:p w14:paraId="4897E47C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1822ABF7" w14:textId="77777777" w:rsidTr="00EF4EDC">
        <w:trPr>
          <w:cantSplit/>
        </w:trPr>
        <w:tc>
          <w:tcPr>
            <w:tcW w:w="2540" w:type="pct"/>
          </w:tcPr>
          <w:p w14:paraId="5C4AA9BE" w14:textId="4901B2B5" w:rsidR="00B00E11" w:rsidRPr="00055ECE" w:rsidRDefault="00DC185B" w:rsidP="00153D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Ordonnance électronique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p. ex. intégrée avec signature électronique personnelle, y c. justificatif de remboursement pour les caisses-maladie suisses</w:t>
            </w:r>
          </w:p>
        </w:tc>
        <w:tc>
          <w:tcPr>
            <w:tcW w:w="2460" w:type="pct"/>
          </w:tcPr>
          <w:p w14:paraId="493BD9E3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21FAA15E" w14:textId="77777777" w:rsidTr="00EF4EDC">
        <w:trPr>
          <w:cantSplit/>
        </w:trPr>
        <w:tc>
          <w:tcPr>
            <w:tcW w:w="2540" w:type="pct"/>
          </w:tcPr>
          <w:p w14:paraId="052BD5B0" w14:textId="25922040" w:rsidR="00B00E11" w:rsidRPr="00055ECE" w:rsidRDefault="00A048F2" w:rsidP="00153D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Certificat médical électronique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p. ex. intégré </w:t>
            </w:r>
            <w:r w:rsidRPr="00A048F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avec signature électronique personnelle</w:t>
            </w:r>
          </w:p>
        </w:tc>
        <w:tc>
          <w:tcPr>
            <w:tcW w:w="2460" w:type="pct"/>
          </w:tcPr>
          <w:p w14:paraId="1902F841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64F70F07" w14:textId="77777777" w:rsidTr="00EF4EDC">
        <w:trPr>
          <w:cantSplit/>
        </w:trPr>
        <w:tc>
          <w:tcPr>
            <w:tcW w:w="2540" w:type="pct"/>
          </w:tcPr>
          <w:p w14:paraId="270D5F21" w14:textId="415F39A3" w:rsidR="00B00E11" w:rsidRPr="00055ECE" w:rsidRDefault="00936432" w:rsidP="00153D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936432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Rapport de transition électronique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 w:rsidR="00521D9B" w:rsidRPr="00521D9B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p. ex. intégrée avec signature électronique personnelle</w:t>
            </w:r>
          </w:p>
        </w:tc>
        <w:tc>
          <w:tcPr>
            <w:tcW w:w="2460" w:type="pct"/>
          </w:tcPr>
          <w:p w14:paraId="79B662BE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7B2A4A54" w14:textId="77777777" w:rsidTr="00EF4EDC">
        <w:trPr>
          <w:cantSplit/>
        </w:trPr>
        <w:tc>
          <w:tcPr>
            <w:tcW w:w="2540" w:type="pct"/>
          </w:tcPr>
          <w:p w14:paraId="6873EE1F" w14:textId="77777777" w:rsidR="00B00E11" w:rsidRDefault="00936432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Interface </w:t>
            </w:r>
            <w:r w:rsidR="00521D9B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avec le système informatique du cabinet </w:t>
            </w:r>
          </w:p>
          <w:p w14:paraId="7508710E" w14:textId="4EDF52AF" w:rsidR="007622FC" w:rsidRPr="00055ECE" w:rsidRDefault="007622FC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2460" w:type="pct"/>
          </w:tcPr>
          <w:p w14:paraId="1C68CA6C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10A123DA" w14:textId="77777777" w:rsidTr="00EF4EDC">
        <w:trPr>
          <w:cantSplit/>
          <w:trHeight w:val="403"/>
        </w:trPr>
        <w:tc>
          <w:tcPr>
            <w:tcW w:w="5000" w:type="pct"/>
            <w:gridSpan w:val="2"/>
            <w:shd w:val="clear" w:color="auto" w:fill="D9E2F3" w:themeFill="accent1" w:themeFillTint="33"/>
          </w:tcPr>
          <w:p w14:paraId="519FDAA3" w14:textId="1E03DC90" w:rsidR="00B00E11" w:rsidRPr="00055ECE" w:rsidRDefault="000E33C9" w:rsidP="00120064">
            <w:pPr>
              <w:spacing w:before="120"/>
              <w:rPr>
                <w:rFonts w:ascii="Arial" w:hAnsi="Arial" w:cs="Arial"/>
                <w:b/>
                <w:bCs/>
                <w:lang w:val="fr-CH"/>
              </w:rPr>
            </w:pPr>
            <w:r>
              <w:rPr>
                <w:rFonts w:ascii="Arial" w:hAnsi="Arial" w:cs="Arial"/>
                <w:b/>
                <w:bCs/>
                <w:lang w:val="fr-CH"/>
              </w:rPr>
              <w:t>Informations particulièrement importantes pour les médecins</w:t>
            </w:r>
          </w:p>
          <w:p w14:paraId="650F223B" w14:textId="4E19DF7F" w:rsidR="00535081" w:rsidRPr="00055ECE" w:rsidRDefault="00535081" w:rsidP="00120064">
            <w:pPr>
              <w:spacing w:before="120"/>
              <w:rPr>
                <w:rFonts w:ascii="Arial" w:hAnsi="Arial" w:cs="Arial"/>
                <w:b/>
                <w:bCs/>
                <w:lang w:val="fr-CH"/>
              </w:rPr>
            </w:pPr>
          </w:p>
        </w:tc>
      </w:tr>
      <w:tr w:rsidR="00B00E11" w:rsidRPr="00FD6A29" w14:paraId="192B9DE1" w14:textId="77777777" w:rsidTr="00EF4EDC">
        <w:trPr>
          <w:cantSplit/>
        </w:trPr>
        <w:tc>
          <w:tcPr>
            <w:tcW w:w="2540" w:type="pct"/>
          </w:tcPr>
          <w:p w14:paraId="10E923B0" w14:textId="5FB0CF96" w:rsidR="00B00E11" w:rsidRPr="00055ECE" w:rsidRDefault="000E33C9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Spécificités de la gestion des patients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p. ex. les médecins décident quels patients consultent le cabinet en ligne et à quel moment</w:t>
            </w:r>
          </w:p>
        </w:tc>
        <w:tc>
          <w:tcPr>
            <w:tcW w:w="2460" w:type="pct"/>
          </w:tcPr>
          <w:p w14:paraId="4699E67A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61325922" w14:textId="77777777" w:rsidTr="00EF4EDC">
        <w:trPr>
          <w:cantSplit/>
        </w:trPr>
        <w:tc>
          <w:tcPr>
            <w:tcW w:w="2540" w:type="pct"/>
          </w:tcPr>
          <w:p w14:paraId="3954861F" w14:textId="16F638BB" w:rsidR="00B00E11" w:rsidRPr="00055ECE" w:rsidRDefault="000E33C9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Prix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p. ex. prix par moi</w:t>
            </w:r>
            <w:r w:rsidR="00405D96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s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selon la solution choisie, frais d’activation</w:t>
            </w:r>
          </w:p>
        </w:tc>
        <w:tc>
          <w:tcPr>
            <w:tcW w:w="2460" w:type="pct"/>
          </w:tcPr>
          <w:p w14:paraId="6EB642EC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1F296FBF" w14:textId="77777777" w:rsidTr="00EF4EDC">
        <w:trPr>
          <w:cantSplit/>
        </w:trPr>
        <w:tc>
          <w:tcPr>
            <w:tcW w:w="2540" w:type="pct"/>
          </w:tcPr>
          <w:p w14:paraId="639261DD" w14:textId="132191AB" w:rsidR="00B00E11" w:rsidRPr="00055ECE" w:rsidRDefault="00C301A0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lastRenderedPageBreak/>
              <w:t>Conditions contractuelles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p. ex. durée minimale, </w:t>
            </w:r>
            <w:r w:rsidR="0025564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conditions de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résiliation, nombre de consultations incluses par mois </w:t>
            </w:r>
          </w:p>
        </w:tc>
        <w:tc>
          <w:tcPr>
            <w:tcW w:w="2460" w:type="pct"/>
          </w:tcPr>
          <w:p w14:paraId="6EB7E06C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74051A93" w14:textId="77777777" w:rsidTr="00EF4EDC">
        <w:trPr>
          <w:cantSplit/>
        </w:trPr>
        <w:tc>
          <w:tcPr>
            <w:tcW w:w="2540" w:type="pct"/>
          </w:tcPr>
          <w:p w14:paraId="13B0BB25" w14:textId="4576169D" w:rsidR="00B00E11" w:rsidRPr="00055ECE" w:rsidRDefault="00C301A0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Temps requis pour la mise en fonction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p. ex. faible, assistance grâce à des modules </w:t>
            </w:r>
            <w:r w:rsidR="00EC40AB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de formation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 en ligne, assistance téléphonique</w:t>
            </w:r>
          </w:p>
        </w:tc>
        <w:tc>
          <w:tcPr>
            <w:tcW w:w="2460" w:type="pct"/>
          </w:tcPr>
          <w:p w14:paraId="1CFB6958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1A21C012" w14:textId="77777777" w:rsidTr="00EF4EDC">
        <w:trPr>
          <w:cantSplit/>
        </w:trPr>
        <w:tc>
          <w:tcPr>
            <w:tcW w:w="2540" w:type="pct"/>
          </w:tcPr>
          <w:p w14:paraId="02D96FCB" w14:textId="7310A8A6" w:rsidR="00B00E11" w:rsidRPr="00055ECE" w:rsidRDefault="00EB4DD3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Informations demandées à l’inscription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 w:rsidR="00EC40AB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p. ex. coordonnées, n° GLN, n° de médecin, spécialisation, signature, diplôme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s</w:t>
            </w:r>
            <w:r w:rsidR="00EC40AB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, certificats, </w:t>
            </w:r>
            <w:r w:rsidR="00EC40AB" w:rsidRPr="0093643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autorisation de pratique</w:t>
            </w:r>
            <w:r w:rsidR="00EC40AB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2460" w:type="pct"/>
          </w:tcPr>
          <w:p w14:paraId="74F946E5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5CAAC579" w14:textId="77777777" w:rsidTr="00EF4EDC">
        <w:trPr>
          <w:cantSplit/>
        </w:trPr>
        <w:tc>
          <w:tcPr>
            <w:tcW w:w="2540" w:type="pct"/>
          </w:tcPr>
          <w:p w14:paraId="1BD23634" w14:textId="3430A612" w:rsidR="00B00E11" w:rsidRPr="00055ECE" w:rsidRDefault="00B628F0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Heures d’ouverture en ligne personnalisables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p. ex. personnalisables par les médecins eux-mêmes, horaires variables ou fixes </w:t>
            </w:r>
          </w:p>
        </w:tc>
        <w:tc>
          <w:tcPr>
            <w:tcW w:w="2460" w:type="pct"/>
          </w:tcPr>
          <w:p w14:paraId="504AB266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411993B3" w14:textId="77777777" w:rsidTr="00EF4EDC">
        <w:trPr>
          <w:cantSplit/>
        </w:trPr>
        <w:tc>
          <w:tcPr>
            <w:tcW w:w="2540" w:type="pct"/>
          </w:tcPr>
          <w:p w14:paraId="6C129483" w14:textId="1410EFD9" w:rsidR="0081053E" w:rsidRPr="00055ECE" w:rsidRDefault="00B628F0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Mode de facturation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p. ex. </w:t>
            </w:r>
            <w:r w:rsidR="00666C19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comment la </w:t>
            </w:r>
            <w:r w:rsidR="00EC1CD1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prestation</w:t>
            </w:r>
            <w:r w:rsidR="00666C19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 est-elle facturée ?</w:t>
            </w:r>
          </w:p>
        </w:tc>
        <w:tc>
          <w:tcPr>
            <w:tcW w:w="2460" w:type="pct"/>
          </w:tcPr>
          <w:p w14:paraId="47847F6F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77226F1F" w14:textId="77777777" w:rsidTr="00EF4EDC">
        <w:trPr>
          <w:cantSplit/>
          <w:trHeight w:val="403"/>
        </w:trPr>
        <w:tc>
          <w:tcPr>
            <w:tcW w:w="5000" w:type="pct"/>
            <w:gridSpan w:val="2"/>
            <w:shd w:val="clear" w:color="auto" w:fill="D9E2F3" w:themeFill="accent1" w:themeFillTint="33"/>
          </w:tcPr>
          <w:p w14:paraId="3EFCD240" w14:textId="2A0ED9EC" w:rsidR="00B00E11" w:rsidRPr="00055ECE" w:rsidRDefault="00EC40AB" w:rsidP="00120064">
            <w:pPr>
              <w:spacing w:before="120"/>
              <w:rPr>
                <w:rFonts w:ascii="Arial" w:hAnsi="Arial" w:cs="Arial"/>
                <w:b/>
                <w:bCs/>
                <w:lang w:val="fr-CH"/>
              </w:rPr>
            </w:pPr>
            <w:r w:rsidRPr="00EC40AB">
              <w:rPr>
                <w:rFonts w:ascii="Arial" w:hAnsi="Arial" w:cs="Arial"/>
                <w:b/>
                <w:bCs/>
                <w:lang w:val="fr-CH"/>
              </w:rPr>
              <w:t>Informations particulièrement importantes pour les</w:t>
            </w:r>
            <w:r>
              <w:rPr>
                <w:rFonts w:ascii="Arial" w:hAnsi="Arial" w:cs="Arial"/>
                <w:b/>
                <w:bCs/>
                <w:lang w:val="fr-CH"/>
              </w:rPr>
              <w:t xml:space="preserve"> patients</w:t>
            </w:r>
          </w:p>
          <w:p w14:paraId="6BD21FFF" w14:textId="7C936E56" w:rsidR="00535081" w:rsidRPr="00055ECE" w:rsidRDefault="00535081" w:rsidP="00120064">
            <w:pPr>
              <w:spacing w:before="120"/>
              <w:rPr>
                <w:rFonts w:ascii="Arial" w:hAnsi="Arial" w:cs="Arial"/>
                <w:b/>
                <w:bCs/>
                <w:lang w:val="fr-CH"/>
              </w:rPr>
            </w:pPr>
          </w:p>
        </w:tc>
      </w:tr>
      <w:tr w:rsidR="00B00E11" w:rsidRPr="00FD6A29" w14:paraId="4B504438" w14:textId="77777777" w:rsidTr="00EF4EDC">
        <w:trPr>
          <w:cantSplit/>
        </w:trPr>
        <w:tc>
          <w:tcPr>
            <w:tcW w:w="2540" w:type="pct"/>
          </w:tcPr>
          <w:p w14:paraId="7F0DF144" w14:textId="65CE7D76" w:rsidR="00B00E11" w:rsidRPr="00055ECE" w:rsidRDefault="00734FDF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Enregistrement des patients 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p. ex. formulaire en ligne, inscription avec données personnelles, téléchargement d’images, consultation anonyme possible </w:t>
            </w:r>
          </w:p>
        </w:tc>
        <w:tc>
          <w:tcPr>
            <w:tcW w:w="2460" w:type="pct"/>
          </w:tcPr>
          <w:p w14:paraId="41A0A7C0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7DDC729B" w14:textId="77777777" w:rsidTr="00EF4EDC">
        <w:trPr>
          <w:cantSplit/>
        </w:trPr>
        <w:tc>
          <w:tcPr>
            <w:tcW w:w="2540" w:type="pct"/>
          </w:tcPr>
          <w:p w14:paraId="6155FF85" w14:textId="581C03FB" w:rsidR="00B00E11" w:rsidRPr="00055ECE" w:rsidRDefault="00734FDF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Connaissances préalables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p. ex. pas de connaissances particulières en informatique requises</w:t>
            </w:r>
          </w:p>
        </w:tc>
        <w:tc>
          <w:tcPr>
            <w:tcW w:w="2460" w:type="pct"/>
          </w:tcPr>
          <w:p w14:paraId="7F230750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1FFED306" w14:textId="77777777" w:rsidTr="00EF4EDC">
        <w:trPr>
          <w:cantSplit/>
        </w:trPr>
        <w:tc>
          <w:tcPr>
            <w:tcW w:w="2540" w:type="pct"/>
          </w:tcPr>
          <w:p w14:paraId="0D25AFE7" w14:textId="4745ED64" w:rsidR="00B00E11" w:rsidRPr="00055ECE" w:rsidRDefault="00624DB6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Mode de paiement/méthodes de facturation</w:t>
            </w:r>
            <w:r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p. ex</w:t>
            </w:r>
            <w:r w:rsidR="00CD7B87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.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 carte de crédit, </w:t>
            </w:r>
            <w:r w:rsidR="00B00E11" w:rsidRPr="00055ECE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PayPal, Swisscom </w:t>
            </w:r>
            <w:proofErr w:type="spellStart"/>
            <w:r w:rsidR="00B00E11" w:rsidRPr="00055ECE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Easy</w:t>
            </w:r>
            <w:proofErr w:type="spellEnd"/>
            <w:r w:rsidR="00B00E11" w:rsidRPr="00055ECE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 </w:t>
            </w:r>
            <w:proofErr w:type="spellStart"/>
            <w:r w:rsidR="00B00E11" w:rsidRPr="00055ECE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Pay</w:t>
            </w:r>
            <w:proofErr w:type="spellEnd"/>
          </w:p>
        </w:tc>
        <w:tc>
          <w:tcPr>
            <w:tcW w:w="2460" w:type="pct"/>
          </w:tcPr>
          <w:p w14:paraId="39662DFB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61F0345B" w14:textId="77777777" w:rsidTr="00EF4EDC">
        <w:trPr>
          <w:cantSplit/>
        </w:trPr>
        <w:tc>
          <w:tcPr>
            <w:tcW w:w="2540" w:type="pct"/>
          </w:tcPr>
          <w:p w14:paraId="0DF242AF" w14:textId="7FEA854B" w:rsidR="00B00E11" w:rsidRPr="00055ECE" w:rsidRDefault="00624DB6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Mode de facturation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p. ex. </w:t>
            </w:r>
            <w:r w:rsidR="0014400B" w:rsidRPr="0093643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facturation </w:t>
            </w:r>
            <w:r w:rsidR="00F42601" w:rsidRPr="0093643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et</w:t>
            </w:r>
            <w:r w:rsidR="0014400B" w:rsidRPr="0093643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 </w:t>
            </w:r>
            <w:r w:rsidR="002349C5" w:rsidRPr="0093643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justificatif de remboursement</w:t>
            </w:r>
            <w:r w:rsidR="002349C5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 pour les caisses-maladie suisses directement sur le smartphone, exclusivement pour </w:t>
            </w:r>
            <w:proofErr w:type="gramStart"/>
            <w:r w:rsidR="002349C5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les personnes payant</w:t>
            </w:r>
            <w:proofErr w:type="gramEnd"/>
            <w:r w:rsidR="002349C5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 elles-mêmes </w:t>
            </w:r>
          </w:p>
        </w:tc>
        <w:tc>
          <w:tcPr>
            <w:tcW w:w="2460" w:type="pct"/>
          </w:tcPr>
          <w:p w14:paraId="498A83D4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676A901C" w14:textId="77777777" w:rsidTr="00EF4EDC">
        <w:trPr>
          <w:cantSplit/>
        </w:trPr>
        <w:tc>
          <w:tcPr>
            <w:tcW w:w="2540" w:type="pct"/>
          </w:tcPr>
          <w:p w14:paraId="571566D1" w14:textId="583DD4CB" w:rsidR="00B00E11" w:rsidRPr="00055ECE" w:rsidRDefault="002349C5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Fixation de rendez-vous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p. ex. au moyen d’un calendrier en ligne </w:t>
            </w:r>
          </w:p>
        </w:tc>
        <w:tc>
          <w:tcPr>
            <w:tcW w:w="2460" w:type="pct"/>
          </w:tcPr>
          <w:p w14:paraId="4F7C1CD2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0A715713" w14:textId="77777777" w:rsidTr="00EF4EDC">
        <w:trPr>
          <w:cantSplit/>
        </w:trPr>
        <w:tc>
          <w:tcPr>
            <w:tcW w:w="2540" w:type="pct"/>
          </w:tcPr>
          <w:p w14:paraId="7E276A9E" w14:textId="385CAF3B" w:rsidR="00B00E11" w:rsidRPr="00055ECE" w:rsidRDefault="002349C5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Période de consultation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 w:rsidR="003753E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p. ex. rappel d’un médecin dans l’heure, sous 24 heures </w:t>
            </w:r>
          </w:p>
        </w:tc>
        <w:tc>
          <w:tcPr>
            <w:tcW w:w="2460" w:type="pct"/>
          </w:tcPr>
          <w:p w14:paraId="2689AAFC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4A66A190" w14:textId="77777777" w:rsidTr="00EF4EDC">
        <w:trPr>
          <w:cantSplit/>
        </w:trPr>
        <w:tc>
          <w:tcPr>
            <w:tcW w:w="2540" w:type="pct"/>
          </w:tcPr>
          <w:p w14:paraId="392618FE" w14:textId="3A610FF4" w:rsidR="00B00E11" w:rsidRPr="00055ECE" w:rsidRDefault="003753E4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Notifications pour les patients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p. ex. confirmation du rendez-vous, rappels par email, SMS </w:t>
            </w:r>
          </w:p>
        </w:tc>
        <w:tc>
          <w:tcPr>
            <w:tcW w:w="2460" w:type="pct"/>
          </w:tcPr>
          <w:p w14:paraId="716BAA06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F4EDC" w:rsidRPr="00055ECE" w14:paraId="3DF6A621" w14:textId="77777777" w:rsidTr="00EF4EDC">
        <w:trPr>
          <w:cantSplit/>
          <w:trHeight w:val="403"/>
        </w:trPr>
        <w:tc>
          <w:tcPr>
            <w:tcW w:w="5000" w:type="pct"/>
            <w:gridSpan w:val="2"/>
            <w:shd w:val="clear" w:color="auto" w:fill="D9E2F3" w:themeFill="accent1" w:themeFillTint="33"/>
          </w:tcPr>
          <w:p w14:paraId="128D9BC0" w14:textId="5425BC9C" w:rsidR="00EF4EDC" w:rsidRPr="00055ECE" w:rsidRDefault="003753E4" w:rsidP="00120064">
            <w:pPr>
              <w:spacing w:before="120"/>
              <w:rPr>
                <w:rFonts w:ascii="Arial" w:hAnsi="Arial" w:cs="Arial"/>
                <w:b/>
                <w:bCs/>
                <w:lang w:val="fr-CH"/>
              </w:rPr>
            </w:pPr>
            <w:r>
              <w:rPr>
                <w:rFonts w:ascii="Arial" w:hAnsi="Arial" w:cs="Arial"/>
                <w:b/>
                <w:bCs/>
                <w:lang w:val="fr-CH"/>
              </w:rPr>
              <w:t>Divers</w:t>
            </w:r>
            <w:r w:rsidR="00EF4EDC" w:rsidRPr="00055ECE">
              <w:rPr>
                <w:rFonts w:ascii="Arial" w:hAnsi="Arial" w:cs="Arial"/>
                <w:b/>
                <w:bCs/>
                <w:lang w:val="fr-CH"/>
              </w:rPr>
              <w:t xml:space="preserve"> / </w:t>
            </w:r>
            <w:r>
              <w:rPr>
                <w:rFonts w:ascii="Arial" w:hAnsi="Arial" w:cs="Arial"/>
                <w:b/>
                <w:bCs/>
                <w:lang w:val="fr-CH"/>
              </w:rPr>
              <w:t>Particularités</w:t>
            </w:r>
            <w:r w:rsidR="00EF4EDC" w:rsidRPr="00055ECE">
              <w:rPr>
                <w:rFonts w:ascii="Arial" w:hAnsi="Arial" w:cs="Arial"/>
                <w:b/>
                <w:bCs/>
                <w:lang w:val="fr-CH"/>
              </w:rPr>
              <w:t xml:space="preserve"> /</w:t>
            </w:r>
            <w:r>
              <w:rPr>
                <w:rFonts w:ascii="Arial" w:hAnsi="Arial" w:cs="Arial"/>
                <w:b/>
                <w:bCs/>
                <w:lang w:val="fr-CH"/>
              </w:rPr>
              <w:t xml:space="preserve"> Remarques</w:t>
            </w:r>
          </w:p>
          <w:p w14:paraId="32609310" w14:textId="041AC895" w:rsidR="00535081" w:rsidRPr="00055ECE" w:rsidRDefault="00535081" w:rsidP="00120064">
            <w:pPr>
              <w:spacing w:before="120"/>
              <w:rPr>
                <w:rFonts w:ascii="Arial" w:hAnsi="Arial" w:cs="Arial"/>
                <w:b/>
                <w:bCs/>
                <w:lang w:val="fr-CH"/>
              </w:rPr>
            </w:pPr>
          </w:p>
        </w:tc>
      </w:tr>
      <w:tr w:rsidR="00B00E11" w:rsidRPr="00FD6A29" w14:paraId="15B9AA75" w14:textId="77777777" w:rsidTr="00EF4EDC">
        <w:trPr>
          <w:cantSplit/>
        </w:trPr>
        <w:tc>
          <w:tcPr>
            <w:tcW w:w="2540" w:type="pct"/>
          </w:tcPr>
          <w:p w14:paraId="3A50073F" w14:textId="0C103E89" w:rsidR="00B00E11" w:rsidRPr="00055ECE" w:rsidRDefault="003753E4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Offre spéciale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 w:rsidR="00AD6E61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p. ex. offre spéciale </w:t>
            </w:r>
            <w:r w:rsidR="00B00E11" w:rsidRPr="00055ECE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Covid-19, 7 </w:t>
            </w:r>
            <w:r w:rsidR="00AD6E61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jours d’essai gratuit </w:t>
            </w:r>
          </w:p>
        </w:tc>
        <w:tc>
          <w:tcPr>
            <w:tcW w:w="2460" w:type="pct"/>
          </w:tcPr>
          <w:p w14:paraId="56BFC371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00E11" w:rsidRPr="00FD6A29" w14:paraId="014B32F2" w14:textId="77777777" w:rsidTr="00EF4EDC">
        <w:trPr>
          <w:cantSplit/>
        </w:trPr>
        <w:tc>
          <w:tcPr>
            <w:tcW w:w="2540" w:type="pct"/>
          </w:tcPr>
          <w:p w14:paraId="0ECD0D45" w14:textId="557F70F6" w:rsidR="00B00E11" w:rsidRPr="00055ECE" w:rsidRDefault="00AD6E61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Fonctionnalités particulières</w:t>
            </w:r>
            <w:r w:rsidR="00B00E11" w:rsidRPr="00055ECE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br/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Fonction rappel de médication, possibilité de partage d’écran </w:t>
            </w:r>
          </w:p>
        </w:tc>
        <w:tc>
          <w:tcPr>
            <w:tcW w:w="2460" w:type="pct"/>
          </w:tcPr>
          <w:p w14:paraId="11ABA7A6" w14:textId="77777777" w:rsidR="00B00E11" w:rsidRPr="00055ECE" w:rsidRDefault="00B00E11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3845F9" w:rsidRPr="00FD6A29" w14:paraId="635A6571" w14:textId="77777777" w:rsidTr="00EF4EDC">
        <w:trPr>
          <w:cantSplit/>
        </w:trPr>
        <w:tc>
          <w:tcPr>
            <w:tcW w:w="2540" w:type="pct"/>
          </w:tcPr>
          <w:p w14:paraId="004CB690" w14:textId="1D6EC2CE" w:rsidR="003845F9" w:rsidRPr="003845F9" w:rsidRDefault="009C2505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lastRenderedPageBreak/>
              <w:t>Documents a</w:t>
            </w:r>
            <w:r w:rsidR="002E0842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nnexes</w:t>
            </w:r>
          </w:p>
          <w:p w14:paraId="6C6AD407" w14:textId="5EE2D0DB" w:rsidR="00FF0A01" w:rsidRDefault="009C2505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</w:pPr>
            <w:r w:rsidRPr="009C2505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Liste des documents annexes remis à la FMH</w:t>
            </w:r>
            <w:r w:rsidR="00FF0A01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. Les médecins peuvent les obtenir auprès de la FMH.</w:t>
            </w:r>
          </w:p>
          <w:p w14:paraId="5613A595" w14:textId="76BA841A" w:rsidR="003845F9" w:rsidRPr="003845F9" w:rsidRDefault="009C2505" w:rsidP="00153D9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</w:pPr>
            <w:r w:rsidRPr="009C2505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(</w:t>
            </w:r>
            <w:proofErr w:type="gramStart"/>
            <w:r w:rsidRPr="009C2505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p.</w:t>
            </w:r>
            <w:proofErr w:type="gramEnd"/>
            <w:r w:rsidRPr="009C2505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 xml:space="preserve"> ex. concept de sécurité des données</w:t>
            </w:r>
            <w:r w:rsidR="00FF0A01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fr-CH"/>
              </w:rPr>
              <w:t>)</w:t>
            </w:r>
          </w:p>
        </w:tc>
        <w:tc>
          <w:tcPr>
            <w:tcW w:w="2460" w:type="pct"/>
          </w:tcPr>
          <w:p w14:paraId="4AC42F60" w14:textId="77777777" w:rsidR="003845F9" w:rsidRPr="00055ECE" w:rsidRDefault="003845F9" w:rsidP="00153D9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</w:tbl>
    <w:p w14:paraId="0FF4A215" w14:textId="31BA039C" w:rsidR="003F0413" w:rsidRPr="00055ECE" w:rsidRDefault="00CB767F" w:rsidP="003845F9">
      <w:pPr>
        <w:jc w:val="center"/>
        <w:rPr>
          <w:i/>
          <w:iCs/>
          <w:lang w:val="fr-CH"/>
        </w:rPr>
      </w:pPr>
      <w:r>
        <w:rPr>
          <w:i/>
          <w:iCs/>
          <w:lang w:val="fr-CH"/>
        </w:rPr>
        <w:t xml:space="preserve"> </w:t>
      </w:r>
    </w:p>
    <w:sectPr w:rsidR="003F0413" w:rsidRPr="00055ECE" w:rsidSect="00EF4EDC">
      <w:headerReference w:type="default" r:id="rId9"/>
      <w:footerReference w:type="default" r:id="rId10"/>
      <w:pgSz w:w="11900" w:h="16820"/>
      <w:pgMar w:top="1134" w:right="851" w:bottom="1134" w:left="851" w:header="284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9C78E" w14:textId="77777777" w:rsidR="002875BC" w:rsidRDefault="002875BC" w:rsidP="00BE0987">
      <w:r>
        <w:separator/>
      </w:r>
    </w:p>
  </w:endnote>
  <w:endnote w:type="continuationSeparator" w:id="0">
    <w:p w14:paraId="30570E35" w14:textId="77777777" w:rsidR="002875BC" w:rsidRDefault="002875BC" w:rsidP="00BE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7F236" w14:textId="1A97C0F5" w:rsidR="00BE0987" w:rsidRPr="003845F9" w:rsidRDefault="00DE3790">
    <w:pPr>
      <w:pStyle w:val="Fuzeile"/>
      <w:rPr>
        <w:sz w:val="16"/>
        <w:szCs w:val="16"/>
        <w:lang w:val="fr-CH"/>
      </w:rPr>
    </w:pPr>
    <w:r w:rsidRPr="003845F9">
      <w:rPr>
        <w:sz w:val="16"/>
        <w:szCs w:val="16"/>
        <w:lang w:val="fr-CH"/>
      </w:rPr>
      <w:t>Modèle d’</w:t>
    </w:r>
    <w:proofErr w:type="spellStart"/>
    <w:r w:rsidRPr="003845F9">
      <w:rPr>
        <w:sz w:val="16"/>
        <w:szCs w:val="16"/>
        <w:lang w:val="fr-CH"/>
      </w:rPr>
      <w:t>autodéclaration</w:t>
    </w:r>
    <w:proofErr w:type="spellEnd"/>
    <w:r w:rsidRPr="003845F9">
      <w:rPr>
        <w:sz w:val="16"/>
        <w:szCs w:val="16"/>
        <w:lang w:val="fr-CH"/>
      </w:rPr>
      <w:t xml:space="preserve"> pour les fournisseurs de services de télémédecine en Suisse, version du 6 avril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FF91C" w14:textId="77777777" w:rsidR="002875BC" w:rsidRDefault="002875BC" w:rsidP="00BE0987">
      <w:r>
        <w:separator/>
      </w:r>
    </w:p>
  </w:footnote>
  <w:footnote w:type="continuationSeparator" w:id="0">
    <w:p w14:paraId="2728557E" w14:textId="77777777" w:rsidR="002875BC" w:rsidRDefault="002875BC" w:rsidP="00BE0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1D8FD" w14:textId="76FB9E96" w:rsidR="009234BE" w:rsidRPr="00FD6A29" w:rsidRDefault="00FD6A29">
    <w:pPr>
      <w:pStyle w:val="Kopfzeile"/>
      <w:rPr>
        <w:sz w:val="16"/>
        <w:szCs w:val="16"/>
        <w:lang w:val="fr-CH"/>
      </w:rPr>
    </w:pPr>
    <w:proofErr w:type="spellStart"/>
    <w:r w:rsidRPr="00FD6A29">
      <w:rPr>
        <w:color w:val="98A7BD" w:themeColor="text2" w:themeTint="80"/>
        <w:sz w:val="16"/>
        <w:szCs w:val="16"/>
        <w:lang w:val="fr-CH"/>
      </w:rPr>
      <w:t>Autodéclaration</w:t>
    </w:r>
    <w:proofErr w:type="spellEnd"/>
    <w:r w:rsidRPr="00FD6A29">
      <w:rPr>
        <w:color w:val="98A7BD" w:themeColor="text2" w:themeTint="80"/>
        <w:sz w:val="16"/>
        <w:szCs w:val="16"/>
        <w:lang w:val="fr-CH"/>
      </w:rPr>
      <w:t xml:space="preserve"> pour</w:t>
    </w:r>
    <w:r>
      <w:rPr>
        <w:color w:val="98A7BD" w:themeColor="text2" w:themeTint="80"/>
        <w:sz w:val="16"/>
        <w:szCs w:val="16"/>
        <w:lang w:val="fr-CH"/>
      </w:rPr>
      <w:t xml:space="preserve"> les fournisseurs de services de télémédecine</w:t>
    </w:r>
    <w:r w:rsidRPr="00FD6A29">
      <w:rPr>
        <w:color w:val="98A7BD" w:themeColor="text2" w:themeTint="80"/>
        <w:sz w:val="16"/>
        <w:szCs w:val="16"/>
        <w:lang w:val="fr-CH"/>
      </w:rPr>
      <w:t>, version 6</w:t>
    </w:r>
    <w:r>
      <w:rPr>
        <w:color w:val="98A7BD" w:themeColor="text2" w:themeTint="80"/>
        <w:sz w:val="16"/>
        <w:szCs w:val="16"/>
        <w:lang w:val="fr-CH"/>
      </w:rPr>
      <w:t xml:space="preserve"> </w:t>
    </w:r>
    <w:r w:rsidRPr="00FD6A29">
      <w:rPr>
        <w:color w:val="98A7BD" w:themeColor="text2" w:themeTint="80"/>
        <w:sz w:val="16"/>
        <w:szCs w:val="16"/>
        <w:lang w:val="fr-CH"/>
      </w:rPr>
      <w:t>avril 2020</w:t>
    </w:r>
  </w:p>
  <w:p w14:paraId="2DBF143B" w14:textId="77777777" w:rsidR="009234BE" w:rsidRPr="00FD6A29" w:rsidRDefault="009234BE">
    <w:pPr>
      <w:pStyle w:val="Kopfzeile"/>
      <w:rPr>
        <w:lang w:val="fr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87"/>
    <w:rsid w:val="00023B36"/>
    <w:rsid w:val="000270BA"/>
    <w:rsid w:val="00046D18"/>
    <w:rsid w:val="00055ECE"/>
    <w:rsid w:val="0008308A"/>
    <w:rsid w:val="000E33C9"/>
    <w:rsid w:val="000E6F29"/>
    <w:rsid w:val="000E7EB4"/>
    <w:rsid w:val="00120064"/>
    <w:rsid w:val="0014400B"/>
    <w:rsid w:val="00153D96"/>
    <w:rsid w:val="00167795"/>
    <w:rsid w:val="00171888"/>
    <w:rsid w:val="001C4DF0"/>
    <w:rsid w:val="001C519E"/>
    <w:rsid w:val="001D6DAF"/>
    <w:rsid w:val="00211B7A"/>
    <w:rsid w:val="002154DB"/>
    <w:rsid w:val="002349C5"/>
    <w:rsid w:val="00255642"/>
    <w:rsid w:val="00263B33"/>
    <w:rsid w:val="00281041"/>
    <w:rsid w:val="002854D5"/>
    <w:rsid w:val="002875BC"/>
    <w:rsid w:val="00292D32"/>
    <w:rsid w:val="002E0842"/>
    <w:rsid w:val="00327894"/>
    <w:rsid w:val="003440B4"/>
    <w:rsid w:val="003469C7"/>
    <w:rsid w:val="003753E4"/>
    <w:rsid w:val="003845F9"/>
    <w:rsid w:val="003A2EFD"/>
    <w:rsid w:val="003A57BC"/>
    <w:rsid w:val="003F0413"/>
    <w:rsid w:val="00405D96"/>
    <w:rsid w:val="00425313"/>
    <w:rsid w:val="0043193D"/>
    <w:rsid w:val="00445AA4"/>
    <w:rsid w:val="00475B1F"/>
    <w:rsid w:val="00491385"/>
    <w:rsid w:val="00494804"/>
    <w:rsid w:val="004C21BC"/>
    <w:rsid w:val="004C42D7"/>
    <w:rsid w:val="004D3A52"/>
    <w:rsid w:val="004D53F1"/>
    <w:rsid w:val="004E2EB5"/>
    <w:rsid w:val="004E30AE"/>
    <w:rsid w:val="004E7DD3"/>
    <w:rsid w:val="004F34A9"/>
    <w:rsid w:val="0050550D"/>
    <w:rsid w:val="005169FD"/>
    <w:rsid w:val="00521D9B"/>
    <w:rsid w:val="00535081"/>
    <w:rsid w:val="00553AD4"/>
    <w:rsid w:val="00590179"/>
    <w:rsid w:val="005B7EF8"/>
    <w:rsid w:val="005E7C53"/>
    <w:rsid w:val="00612396"/>
    <w:rsid w:val="00624DB6"/>
    <w:rsid w:val="00634A5E"/>
    <w:rsid w:val="00666C19"/>
    <w:rsid w:val="006A5E79"/>
    <w:rsid w:val="006D7418"/>
    <w:rsid w:val="006E3ED2"/>
    <w:rsid w:val="00734FDF"/>
    <w:rsid w:val="00746F51"/>
    <w:rsid w:val="007622FC"/>
    <w:rsid w:val="007A3369"/>
    <w:rsid w:val="007B39CD"/>
    <w:rsid w:val="007E029B"/>
    <w:rsid w:val="007F63AC"/>
    <w:rsid w:val="0081053E"/>
    <w:rsid w:val="00851EE2"/>
    <w:rsid w:val="008843E2"/>
    <w:rsid w:val="008A01BC"/>
    <w:rsid w:val="008A75D7"/>
    <w:rsid w:val="008D6BC4"/>
    <w:rsid w:val="009234BE"/>
    <w:rsid w:val="00936432"/>
    <w:rsid w:val="009642DC"/>
    <w:rsid w:val="00972104"/>
    <w:rsid w:val="009C2505"/>
    <w:rsid w:val="009D78F8"/>
    <w:rsid w:val="00A048F2"/>
    <w:rsid w:val="00A30D1C"/>
    <w:rsid w:val="00A45713"/>
    <w:rsid w:val="00A62A23"/>
    <w:rsid w:val="00AC3EFB"/>
    <w:rsid w:val="00AD6E61"/>
    <w:rsid w:val="00B00E11"/>
    <w:rsid w:val="00B10DBD"/>
    <w:rsid w:val="00B1448C"/>
    <w:rsid w:val="00B628F0"/>
    <w:rsid w:val="00B657E6"/>
    <w:rsid w:val="00B65F8E"/>
    <w:rsid w:val="00B829AF"/>
    <w:rsid w:val="00BA0B14"/>
    <w:rsid w:val="00BE0987"/>
    <w:rsid w:val="00C16399"/>
    <w:rsid w:val="00C272C9"/>
    <w:rsid w:val="00C301A0"/>
    <w:rsid w:val="00C60826"/>
    <w:rsid w:val="00C62672"/>
    <w:rsid w:val="00C64D09"/>
    <w:rsid w:val="00CB767F"/>
    <w:rsid w:val="00CC6195"/>
    <w:rsid w:val="00CD7B87"/>
    <w:rsid w:val="00D00231"/>
    <w:rsid w:val="00D15146"/>
    <w:rsid w:val="00D239C8"/>
    <w:rsid w:val="00D32212"/>
    <w:rsid w:val="00DB19D9"/>
    <w:rsid w:val="00DC185B"/>
    <w:rsid w:val="00DC1F5F"/>
    <w:rsid w:val="00DE3790"/>
    <w:rsid w:val="00DF161D"/>
    <w:rsid w:val="00E33408"/>
    <w:rsid w:val="00E341D0"/>
    <w:rsid w:val="00E55F80"/>
    <w:rsid w:val="00E94E51"/>
    <w:rsid w:val="00EB4DD3"/>
    <w:rsid w:val="00EC1CD1"/>
    <w:rsid w:val="00EC40AB"/>
    <w:rsid w:val="00EF4EDC"/>
    <w:rsid w:val="00F13A1B"/>
    <w:rsid w:val="00F42601"/>
    <w:rsid w:val="00F51578"/>
    <w:rsid w:val="00F5246F"/>
    <w:rsid w:val="00F9057A"/>
    <w:rsid w:val="00FD6A29"/>
    <w:rsid w:val="00FE6A9A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B74835"/>
  <w15:chartTrackingRefBased/>
  <w15:docId w15:val="{43269F94-2707-4F4F-B033-61F02288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8D6BC4"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E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BE098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Akzent3">
    <w:name w:val="Grid Table 1 Light Accent 3"/>
    <w:basedOn w:val="NormaleTabelle"/>
    <w:uiPriority w:val="46"/>
    <w:rsid w:val="00BE098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6farbigAkzent3">
    <w:name w:val="Grid Table 6 Colorful Accent 3"/>
    <w:basedOn w:val="NormaleTabelle"/>
    <w:uiPriority w:val="51"/>
    <w:rsid w:val="00BE098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7farbigAkzent3">
    <w:name w:val="Grid Table 7 Colorful Accent 3"/>
    <w:basedOn w:val="NormaleTabelle"/>
    <w:uiPriority w:val="52"/>
    <w:rsid w:val="00BE098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Listentabelle1hellAkzent3">
    <w:name w:val="List Table 1 Light Accent 3"/>
    <w:basedOn w:val="NormaleTabelle"/>
    <w:uiPriority w:val="46"/>
    <w:rsid w:val="00BE09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7farbigAkzent1">
    <w:name w:val="List Table 7 Colorful Accent 1"/>
    <w:basedOn w:val="NormaleTabelle"/>
    <w:uiPriority w:val="52"/>
    <w:rsid w:val="00BE0987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6farbigAkzent5">
    <w:name w:val="List Table 6 Colorful Accent 5"/>
    <w:basedOn w:val="NormaleTabelle"/>
    <w:uiPriority w:val="51"/>
    <w:rsid w:val="00BE0987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ntabelle7farbigAkzent3">
    <w:name w:val="List Table 7 Colorful Accent 3"/>
    <w:basedOn w:val="NormaleTabelle"/>
    <w:uiPriority w:val="52"/>
    <w:rsid w:val="00BE0987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3">
    <w:name w:val="Plain Table 3"/>
    <w:basedOn w:val="NormaleTabelle"/>
    <w:uiPriority w:val="43"/>
    <w:rsid w:val="00BE098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BE09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E0987"/>
  </w:style>
  <w:style w:type="paragraph" w:styleId="Fuzeile">
    <w:name w:val="footer"/>
    <w:basedOn w:val="Standard"/>
    <w:link w:val="FuzeileZchn"/>
    <w:uiPriority w:val="99"/>
    <w:unhideWhenUsed/>
    <w:rsid w:val="00BE09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09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30AE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30AE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E7D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7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7DD3"/>
    <w:rPr>
      <w:rFonts w:eastAsiaTheme="minorEastAs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7D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7DD3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9841545200C439E6084688A8E50F8" ma:contentTypeVersion="12" ma:contentTypeDescription="Create a new document." ma:contentTypeScope="" ma:versionID="5496f6f60f86ac91494d1a4c21cc48d6">
  <xsd:schema xmlns:xsd="http://www.w3.org/2001/XMLSchema" xmlns:xs="http://www.w3.org/2001/XMLSchema" xmlns:p="http://schemas.microsoft.com/office/2006/metadata/properties" xmlns:ns2="611cf1e1-085f-4ad8-ae14-683cbf568473" xmlns:ns3="5d5fbec4-cf91-423e-a19a-5369e2e5750c" targetNamespace="http://schemas.microsoft.com/office/2006/metadata/properties" ma:root="true" ma:fieldsID="bc485583e1cfe4484d3507a4255a741d" ns2:_="" ns3:_="">
    <xsd:import namespace="611cf1e1-085f-4ad8-ae14-683cbf568473"/>
    <xsd:import namespace="5d5fbec4-cf91-423e-a19a-5369e2e57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cf1e1-085f-4ad8-ae14-683cbf568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fbec4-cf91-423e-a19a-5369e2e57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B66DFE-921B-4036-AB18-26B2B5EAB4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B6E41-373D-49D6-A61F-B1A100689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cf1e1-085f-4ad8-ae14-683cbf568473"/>
    <ds:schemaRef ds:uri="5d5fbec4-cf91-423e-a19a-5369e2e57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23C29A-6B8D-45AD-B488-CFBFF53998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675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Autodéclaration pour les fournisseurs de services</dc:title>
  <dc:subject/>
  <dc:creator>Tarja Zingg</dc:creator>
  <cp:keywords/>
  <dc:description/>
  <cp:lastModifiedBy>Glarner Jeanine</cp:lastModifiedBy>
  <cp:revision>5</cp:revision>
  <cp:lastPrinted>2020-04-02T06:08:00Z</cp:lastPrinted>
  <dcterms:created xsi:type="dcterms:W3CDTF">2020-04-09T09:29:00Z</dcterms:created>
  <dcterms:modified xsi:type="dcterms:W3CDTF">2020-04-09T11:28:00Z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0x0101001FA9841545200C439E6084688A8E50F8</vt:lpwstr>
  </property>
</Properties>
</file>